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cs="宋体"/>
          <w:b/>
          <w:bCs w:val="0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 w:val="0"/>
          <w:sz w:val="32"/>
          <w:szCs w:val="32"/>
        </w:rPr>
        <w:t>济南市历城区人民法院</w:t>
      </w:r>
      <w:r>
        <w:rPr>
          <w:rFonts w:hint="eastAsia" w:ascii="宋体" w:hAnsi="宋体" w:eastAsia="宋体" w:cs="宋体"/>
          <w:b/>
          <w:bCs w:val="0"/>
          <w:sz w:val="32"/>
          <w:szCs w:val="32"/>
          <w:lang w:eastAsia="zh-CN"/>
        </w:rPr>
        <w:t>监控室迁移改造工程</w:t>
      </w:r>
      <w:r>
        <w:rPr>
          <w:rFonts w:hint="eastAsia" w:cs="宋体"/>
          <w:b/>
          <w:bCs w:val="0"/>
          <w:sz w:val="32"/>
          <w:szCs w:val="32"/>
          <w:lang w:eastAsia="zh-CN"/>
        </w:rPr>
        <w:t>定点竞价采购成交公告</w:t>
      </w:r>
    </w:p>
    <w:p>
      <w:pPr>
        <w:pStyle w:val="2"/>
        <w:rPr>
          <w:rFonts w:hint="eastAsia"/>
          <w:lang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226" w:afterAutospacing="0" w:line="240" w:lineRule="auto"/>
        <w:ind w:left="0" w:right="0" w:firstLine="42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bdr w:val="none" w:color="auto" w:sz="0" w:space="0"/>
          <w:shd w:val="clear" w:fill="FFFFFF"/>
        </w:rPr>
        <w:t>一、采购人：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shd w:val="clear" w:fill="FFFFFF"/>
        </w:rPr>
        <w:t>济南市历城区人民法院  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bdr w:val="none" w:color="auto" w:sz="0" w:space="0"/>
          <w:shd w:val="clear" w:fill="FFFFFF"/>
        </w:rPr>
        <w:t>         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226" w:afterAutospacing="0" w:line="240" w:lineRule="auto"/>
        <w:ind w:left="0" w:right="0" w:firstLine="900" w:firstLineChars="375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bdr w:val="none" w:color="auto" w:sz="0" w:space="0"/>
          <w:shd w:val="clear" w:fill="FFFFFF"/>
        </w:rPr>
        <w:t>联 系 人：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bdr w:val="none" w:color="auto" w:sz="0" w:space="0"/>
          <w:shd w:val="clear" w:fill="FFFFFF"/>
          <w:lang w:eastAsia="zh-CN"/>
        </w:rPr>
        <w:t>吴老师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226" w:afterAutospacing="0" w:line="240" w:lineRule="auto"/>
        <w:ind w:left="0" w:right="0" w:firstLine="900" w:firstLineChars="375"/>
        <w:jc w:val="left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bdr w:val="none" w:color="auto" w:sz="0" w:space="0"/>
          <w:shd w:val="clear" w:fill="FFFFFF"/>
        </w:rPr>
        <w:t>联系方式：</w:t>
      </w: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0531-89939319</w:t>
      </w:r>
    </w:p>
    <w:p>
      <w:pPr>
        <w:spacing w:line="520" w:lineRule="exact"/>
        <w:ind w:firstLine="482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val="en-US" w:eastAsia="zh-CN"/>
        </w:rPr>
        <w:t>二、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采购代理机构：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山东蓝盾招标代理有限公司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        </w:t>
      </w:r>
    </w:p>
    <w:p>
      <w:pPr>
        <w:spacing w:line="520" w:lineRule="exact"/>
        <w:ind w:firstLine="960" w:firstLineChars="400"/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代理机构联系人：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杨尚平、孙文敬</w:t>
      </w:r>
    </w:p>
    <w:p>
      <w:pPr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地址：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济南市高新区工业南路59号中铁财智中心6号楼15楼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             </w:t>
      </w:r>
    </w:p>
    <w:p>
      <w:pPr>
        <w:spacing w:line="520" w:lineRule="exact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 xml:space="preserve">    联系方式：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0531-88809762-8008</w:t>
      </w:r>
    </w:p>
    <w:p>
      <w:pPr>
        <w:pStyle w:val="2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color w:val="auto"/>
          <w:kern w:val="0"/>
          <w:sz w:val="24"/>
          <w:szCs w:val="24"/>
          <w:lang w:val="en-US" w:eastAsia="zh-CN"/>
        </w:rPr>
        <w:t>三、</w:t>
      </w: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项目编号：JNLCDD-LD-201900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val="en-US" w:eastAsia="zh-CN"/>
        </w:rPr>
        <w:t>3</w:t>
      </w:r>
    </w:p>
    <w:p>
      <w:pPr>
        <w:tabs>
          <w:tab w:val="left" w:pos="640"/>
          <w:tab w:val="center" w:pos="4766"/>
        </w:tabs>
        <w:spacing w:line="520" w:lineRule="exact"/>
        <w:ind w:firstLine="960" w:firstLineChars="400"/>
        <w:jc w:val="left"/>
        <w:rPr>
          <w:rFonts w:hint="eastAsia" w:ascii="宋体" w:hAnsi="宋体" w:eastAsia="宋体" w:cs="宋体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Cs/>
          <w:color w:val="auto"/>
          <w:sz w:val="24"/>
          <w:szCs w:val="24"/>
        </w:rPr>
        <w:t>项目名称：济南市历城区人民法院</w:t>
      </w:r>
      <w:r>
        <w:rPr>
          <w:rFonts w:hint="eastAsia" w:ascii="宋体" w:hAnsi="宋体" w:eastAsia="宋体" w:cs="宋体"/>
          <w:bCs/>
          <w:color w:val="auto"/>
          <w:sz w:val="24"/>
          <w:szCs w:val="24"/>
          <w:lang w:eastAsia="zh-CN"/>
        </w:rPr>
        <w:t>监控室迁移改造工程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szCs w:val="24"/>
          <w:bdr w:val="none" w:color="auto" w:sz="0" w:space="0"/>
          <w:shd w:val="clear" w:fill="FFFFFF"/>
        </w:rPr>
        <w:t>四、定点竞价采购公告日期：2019年9月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szCs w:val="24"/>
          <w:bdr w:val="none" w:color="auto" w:sz="0" w:space="0"/>
          <w:shd w:val="clear" w:fill="FFFFFF"/>
          <w:lang w:val="en-US" w:eastAsia="zh-CN"/>
        </w:rPr>
        <w:t>16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szCs w:val="24"/>
          <w:bdr w:val="none" w:color="auto" w:sz="0" w:space="0"/>
          <w:shd w:val="clear" w:fill="FFFFFF"/>
        </w:rPr>
        <w:t>日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480" w:firstLineChars="20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cs="宋体"/>
          <w:b w:val="0"/>
          <w:i w:val="0"/>
          <w:color w:val="auto"/>
          <w:sz w:val="24"/>
          <w:szCs w:val="24"/>
          <w:bdr w:val="none" w:color="auto" w:sz="0" w:space="0"/>
          <w:shd w:val="clear" w:fill="FFFFFF"/>
          <w:lang w:eastAsia="zh-CN"/>
        </w:rPr>
        <w:t>五、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szCs w:val="24"/>
          <w:bdr w:val="none" w:color="auto" w:sz="0" w:space="0"/>
          <w:shd w:val="clear" w:fill="FFFFFF"/>
        </w:rPr>
        <w:t>定点竞价开标日期：2019年9月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szCs w:val="24"/>
          <w:bdr w:val="none" w:color="auto" w:sz="0" w:space="0"/>
          <w:shd w:val="clear" w:fill="FFFFFF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i w:val="0"/>
          <w:color w:val="auto"/>
          <w:sz w:val="24"/>
          <w:szCs w:val="24"/>
          <w:bdr w:val="none" w:color="auto" w:sz="0" w:space="0"/>
          <w:shd w:val="clear" w:fill="FFFFFF"/>
        </w:rPr>
        <w:t>日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szCs w:val="24"/>
          <w:bdr w:val="none" w:color="auto" w:sz="0" w:space="0"/>
          <w:shd w:val="clear" w:fill="FFFFFF"/>
          <w:lang w:eastAsia="zh-CN"/>
        </w:rPr>
      </w:pPr>
      <w:r>
        <w:rPr>
          <w:rFonts w:hint="eastAsia" w:cs="宋体"/>
          <w:b w:val="0"/>
          <w:i w:val="0"/>
          <w:color w:val="auto"/>
          <w:sz w:val="24"/>
          <w:szCs w:val="24"/>
          <w:bdr w:val="none" w:color="auto" w:sz="0" w:space="0"/>
          <w:shd w:val="clear" w:fill="FFFFFF"/>
          <w:lang w:eastAsia="zh-CN"/>
        </w:rPr>
        <w:t>六、成交情况</w:t>
      </w:r>
    </w:p>
    <w:tbl>
      <w:tblPr>
        <w:tblStyle w:val="4"/>
        <w:tblW w:w="93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39"/>
        <w:gridCol w:w="3540"/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363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采购项目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成交供应商名称</w:t>
            </w:r>
          </w:p>
        </w:tc>
        <w:tc>
          <w:tcPr>
            <w:tcW w:w="21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2" w:space="0"/>
            </w:tcBorders>
            <w:noWrap w:val="0"/>
            <w:vAlign w:val="center"/>
          </w:tcPr>
          <w:p>
            <w:pPr>
              <w:ind w:firstLine="117" w:firstLineChars="4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成交金额（元）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639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ind w:firstLine="117" w:firstLineChars="49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</w:rPr>
              <w:t>济南市历城区人民法院</w:t>
            </w: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eastAsia="zh-CN"/>
              </w:rPr>
              <w:t>监控室迁移改造工程</w:t>
            </w:r>
          </w:p>
        </w:tc>
        <w:tc>
          <w:tcPr>
            <w:tcW w:w="3540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山东兴源建设工程有限公司</w:t>
            </w:r>
          </w:p>
        </w:tc>
        <w:tc>
          <w:tcPr>
            <w:tcW w:w="2175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126165.00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226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bdr w:val="none" w:color="auto" w:sz="0" w:space="0"/>
          <w:shd w:val="clear" w:fill="FFFFFF"/>
        </w:rPr>
        <w:t>七、评审小组成员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</w:rPr>
        <w:t>:</w:t>
      </w:r>
      <w:r>
        <w:rPr>
          <w:rFonts w:hint="eastAsia" w:ascii="宋体" w:hAnsi="宋体" w:eastAsia="宋体" w:cs="宋体"/>
          <w:color w:val="auto"/>
          <w:sz w:val="24"/>
          <w:szCs w:val="24"/>
          <w:shd w:val="clear" w:fill="FFFFFF"/>
          <w:lang w:eastAsia="zh-CN"/>
        </w:rPr>
        <w:t>刘忠民、李国荣、谢洪胜</w:t>
      </w:r>
      <w:bookmarkStart w:id="0" w:name="_GoBack"/>
      <w:bookmarkEnd w:id="0"/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226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  <w:bdr w:val="none" w:color="auto" w:sz="0" w:space="0"/>
          <w:shd w:val="clear" w:fill="FFFFFF"/>
        </w:rPr>
        <w:t>八、成交理由：符合定点采购文件要求，且报价最低。     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szCs w:val="24"/>
          <w:bdr w:val="none" w:color="auto" w:sz="0" w:space="0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                               </w:t>
      </w: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420" w:leftChars="0" w:right="0" w:rightChars="0"/>
        <w:jc w:val="left"/>
        <w:rPr>
          <w:rFonts w:hint="eastAsia" w:ascii="宋体" w:hAnsi="宋体" w:eastAsia="宋体" w:cs="宋体"/>
          <w:b w:val="0"/>
          <w:i w:val="0"/>
          <w:color w:val="auto"/>
          <w:sz w:val="24"/>
          <w:szCs w:val="24"/>
          <w:bdr w:val="none" w:color="auto" w:sz="0" w:space="0"/>
          <w:shd w:val="clear" w:fill="FFFFFF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226" w:afterAutospacing="0" w:line="360" w:lineRule="atLeast"/>
        <w:ind w:left="0" w:right="0" w:firstLine="42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 w:val="0"/>
          <w:i w:val="0"/>
          <w:color w:val="auto"/>
          <w:sz w:val="24"/>
          <w:szCs w:val="24"/>
          <w:bdr w:val="none" w:color="auto" w:sz="0" w:space="0"/>
          <w:shd w:val="clear" w:fill="FFFFFF"/>
          <w:lang w:val="en-US" w:eastAsia="zh-CN"/>
        </w:rPr>
        <w:t xml:space="preserve">                              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bdr w:val="none" w:color="auto" w:sz="0" w:space="0"/>
          <w:shd w:val="clear" w:fill="FFFFFF"/>
        </w:rPr>
        <w:t>发布人：山东</w:t>
      </w:r>
      <w:r>
        <w:rPr>
          <w:rFonts w:hint="eastAsia" w:cs="宋体"/>
          <w:b w:val="0"/>
          <w:bCs/>
          <w:color w:val="auto"/>
          <w:sz w:val="24"/>
          <w:szCs w:val="24"/>
          <w:bdr w:val="none" w:color="auto" w:sz="0" w:space="0"/>
          <w:shd w:val="clear" w:fill="FFFFFF"/>
          <w:lang w:eastAsia="zh-CN"/>
        </w:rPr>
        <w:t>蓝盾招标代理机构有限公司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226" w:afterAutospacing="0" w:line="360" w:lineRule="atLeast"/>
        <w:ind w:right="0" w:firstLine="4080" w:firstLineChars="1700"/>
        <w:jc w:val="left"/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bdr w:val="none" w:color="auto" w:sz="0" w:space="0"/>
          <w:shd w:val="clear" w:fill="FFFFFF"/>
        </w:rPr>
        <w:t>发布时间：2019年9月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bdr w:val="none" w:color="auto" w:sz="0" w:space="0"/>
          <w:shd w:val="clear" w:fill="FFFFFF"/>
          <w:lang w:val="en-US" w:eastAsia="zh-CN"/>
        </w:rPr>
        <w:t>19</w:t>
      </w:r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  <w:bdr w:val="none" w:color="auto" w:sz="0" w:space="0"/>
          <w:shd w:val="clear" w:fill="FFFFFF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B760D8"/>
    <w:rsid w:val="1EB760D8"/>
    <w:rsid w:val="76E71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bCs/>
      <w:kern w:val="2"/>
      <w:sz w:val="24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basedOn w:val="1"/>
    <w:qFormat/>
    <w:uiPriority w:val="99"/>
    <w:pPr>
      <w:spacing w:line="360" w:lineRule="auto"/>
      <w:ind w:firstLine="480" w:firstLineChars="200"/>
    </w:pPr>
    <w:rPr>
      <w:rFonts w:ascii="宋体" w:hAnsi="宋体" w:cs="宋体"/>
      <w:kern w:val="0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FollowedHyperlink"/>
    <w:basedOn w:val="5"/>
    <w:uiPriority w:val="0"/>
    <w:rPr>
      <w:color w:val="231816"/>
      <w:u w:val="none"/>
    </w:rPr>
  </w:style>
  <w:style w:type="character" w:styleId="7">
    <w:name w:val="Emphasis"/>
    <w:basedOn w:val="5"/>
    <w:qFormat/>
    <w:uiPriority w:val="0"/>
  </w:style>
  <w:style w:type="character" w:styleId="8">
    <w:name w:val="Hyperlink"/>
    <w:basedOn w:val="5"/>
    <w:uiPriority w:val="0"/>
    <w:rPr>
      <w:rFonts w:ascii="微软雅黑" w:hAnsi="微软雅黑" w:eastAsia="微软雅黑" w:cs="微软雅黑"/>
      <w:color w:val="3E3E3E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114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2019-09-19T08:09:00Z</dcterms:created>
  <dc:creator>Administrator</dc:creator>
  <cp:lastModifiedBy>Administrator</cp:lastModifiedBy>
  <dcterms:modified xsi:type="dcterms:W3CDTF">2019-09-19T10:16:53Z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