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66B" w:rsidRPr="00FC3DDE" w:rsidRDefault="00F20BB5">
      <w:pPr>
        <w:pStyle w:val="a4"/>
        <w:spacing w:afterLines="50" w:after="156" w:line="640" w:lineRule="exact"/>
        <w:ind w:leftChars="0" w:left="0" w:firstLineChars="0" w:firstLine="0"/>
        <w:jc w:val="center"/>
        <w:rPr>
          <w:rFonts w:ascii="方正小标宋简体" w:eastAsia="方正小标宋简体" w:hAnsi="黑体" w:cs="仿宋"/>
          <w:b/>
          <w:bCs/>
          <w:color w:val="000000" w:themeColor="text1"/>
          <w:sz w:val="36"/>
          <w:szCs w:val="36"/>
        </w:rPr>
      </w:pPr>
      <w:r w:rsidRPr="00FC3DDE">
        <w:rPr>
          <w:rFonts w:ascii="方正小标宋简体" w:eastAsia="方正小标宋简体" w:hAnsi="黑体" w:cs="仿宋" w:hint="eastAsia"/>
          <w:b/>
          <w:bCs/>
          <w:color w:val="000000" w:themeColor="text1"/>
          <w:sz w:val="36"/>
          <w:szCs w:val="36"/>
        </w:rPr>
        <w:t>山东济华燃气有限公司天然气运行控制抢修综合基地多联机空调采购项目招标公告</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
          <w:color w:val="000000" w:themeColor="text1"/>
          <w:sz w:val="28"/>
          <w:szCs w:val="28"/>
        </w:rPr>
        <w:t>一、招标人：</w:t>
      </w:r>
      <w:r w:rsidRPr="00FC3DDE">
        <w:rPr>
          <w:rFonts w:ascii="仿宋_GB2312" w:eastAsia="仿宋_GB2312" w:hAnsi="仿宋_GB2312" w:cs="仿宋_GB2312" w:hint="eastAsia"/>
          <w:bCs/>
          <w:color w:val="000000" w:themeColor="text1"/>
          <w:sz w:val="28"/>
          <w:szCs w:val="28"/>
        </w:rPr>
        <w:t>山东济华燃气有限公司</w:t>
      </w:r>
    </w:p>
    <w:p w:rsidR="0052566B" w:rsidRPr="00FC3DDE" w:rsidRDefault="00F20BB5">
      <w:pPr>
        <w:pStyle w:val="a4"/>
        <w:spacing w:line="600" w:lineRule="exact"/>
        <w:ind w:leftChars="0" w:left="0" w:firstLineChars="200" w:firstLine="56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地址：济南市山大路129号</w:t>
      </w:r>
    </w:p>
    <w:p w:rsidR="0052566B" w:rsidRPr="00FC3DDE" w:rsidRDefault="00F20BB5">
      <w:pPr>
        <w:pStyle w:val="a4"/>
        <w:spacing w:line="600" w:lineRule="exact"/>
        <w:ind w:leftChars="0" w:left="0" w:firstLineChars="200" w:firstLine="56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招标代理机构：山东蓝盾招标代理有限公司</w:t>
      </w:r>
    </w:p>
    <w:p w:rsidR="0052566B" w:rsidRPr="00FC3DDE" w:rsidRDefault="00F20BB5">
      <w:pPr>
        <w:pStyle w:val="a4"/>
        <w:spacing w:line="600" w:lineRule="exact"/>
        <w:ind w:leftChars="0" w:left="0" w:firstLineChars="200" w:firstLine="56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地址：济南市高新区工业南路59号中</w:t>
      </w:r>
      <w:proofErr w:type="gramStart"/>
      <w:r w:rsidRPr="00FC3DDE">
        <w:rPr>
          <w:rFonts w:ascii="仿宋_GB2312" w:eastAsia="仿宋_GB2312" w:hAnsi="仿宋_GB2312" w:cs="仿宋_GB2312" w:hint="eastAsia"/>
          <w:bCs/>
          <w:color w:val="000000" w:themeColor="text1"/>
          <w:sz w:val="28"/>
          <w:szCs w:val="28"/>
        </w:rPr>
        <w:t>铁财智中心</w:t>
      </w:r>
      <w:proofErr w:type="gramEnd"/>
      <w:r w:rsidRPr="00FC3DDE">
        <w:rPr>
          <w:rFonts w:ascii="仿宋_GB2312" w:eastAsia="仿宋_GB2312" w:hAnsi="仿宋_GB2312" w:cs="仿宋_GB2312" w:hint="eastAsia"/>
          <w:bCs/>
          <w:color w:val="000000" w:themeColor="text1"/>
          <w:sz w:val="28"/>
          <w:szCs w:val="28"/>
        </w:rPr>
        <w:t>6号楼15楼</w:t>
      </w:r>
    </w:p>
    <w:p w:rsidR="0052566B" w:rsidRPr="00FC3DDE" w:rsidRDefault="00F20BB5">
      <w:pPr>
        <w:spacing w:line="600" w:lineRule="exact"/>
        <w:ind w:firstLineChars="200" w:firstLine="56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联系方式：0531-88809762-8014   18596098658</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
          <w:color w:val="000000" w:themeColor="text1"/>
          <w:sz w:val="28"/>
          <w:szCs w:val="28"/>
        </w:rPr>
        <w:t>二、招标项目名称：</w:t>
      </w:r>
      <w:r w:rsidRPr="00FC3DDE">
        <w:rPr>
          <w:rFonts w:ascii="仿宋_GB2312" w:eastAsia="仿宋_GB2312" w:hAnsi="仿宋_GB2312" w:cs="仿宋_GB2312" w:hint="eastAsia"/>
          <w:color w:val="000000" w:themeColor="text1"/>
          <w:sz w:val="28"/>
          <w:szCs w:val="28"/>
        </w:rPr>
        <w:t>山东济华燃气有限公司天然气运行控制抢修综合基地多联机空调采购项目</w:t>
      </w:r>
    </w:p>
    <w:p w:rsidR="0052566B" w:rsidRPr="00FC3DDE" w:rsidRDefault="00F20BB5">
      <w:pPr>
        <w:spacing w:line="600" w:lineRule="exact"/>
        <w:ind w:firstLineChars="200" w:firstLine="56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招标项目编号：SDLD2019GK056</w:t>
      </w:r>
    </w:p>
    <w:p w:rsidR="0052566B" w:rsidRPr="00FC3DDE" w:rsidRDefault="00F20BB5">
      <w:pPr>
        <w:spacing w:line="600" w:lineRule="exact"/>
        <w:ind w:firstLineChars="200" w:firstLine="56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招标项目情况：本项目为山东济华燃气有限公司天然气运行控制抢修综合基地东楼十二、十三层多联机空调采购项目，具体采购内容（如型号、数量）详见招标文件。</w:t>
      </w:r>
    </w:p>
    <w:p w:rsidR="0052566B" w:rsidRPr="00FC3DDE" w:rsidRDefault="00F20BB5">
      <w:pPr>
        <w:adjustRightInd w:val="0"/>
        <w:snapToGrid w:val="0"/>
        <w:spacing w:line="600" w:lineRule="exact"/>
        <w:rPr>
          <w:rFonts w:ascii="仿宋_GB2312" w:eastAsia="仿宋_GB2312" w:hAnsi="仿宋_GB2312" w:cs="仿宋_GB2312"/>
          <w:b/>
          <w:color w:val="000000" w:themeColor="text1"/>
          <w:sz w:val="28"/>
          <w:szCs w:val="28"/>
        </w:rPr>
      </w:pPr>
      <w:r w:rsidRPr="00FC3DDE">
        <w:rPr>
          <w:rFonts w:ascii="仿宋_GB2312" w:eastAsia="仿宋_GB2312" w:hAnsi="仿宋_GB2312" w:cs="仿宋_GB2312" w:hint="eastAsia"/>
          <w:b/>
          <w:color w:val="000000" w:themeColor="text1"/>
          <w:sz w:val="28"/>
          <w:szCs w:val="28"/>
        </w:rPr>
        <w:t>三、供应商资格要求</w:t>
      </w:r>
    </w:p>
    <w:p w:rsidR="0052566B" w:rsidRPr="00FC3DDE" w:rsidRDefault="00F20BB5">
      <w:pPr>
        <w:spacing w:line="600" w:lineRule="exact"/>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1、投标人应为中国境内注册的具有独立法人资格，并持有合法有效的营业执照，能够提供本次招标所需的货物及安装能力；并且在人员、设备、资金等方面具有承担本项目的能力和经验；</w:t>
      </w:r>
    </w:p>
    <w:p w:rsidR="0052566B" w:rsidRPr="00FC3DDE" w:rsidRDefault="00F20BB5">
      <w:pPr>
        <w:spacing w:line="600" w:lineRule="exact"/>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2、投标人具有建筑机电安装工程专业承包叁级及以上资质；</w:t>
      </w:r>
    </w:p>
    <w:p w:rsidR="0052566B" w:rsidRPr="00FC3DDE" w:rsidRDefault="00F20BB5">
      <w:pPr>
        <w:spacing w:line="600" w:lineRule="exact"/>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3、拟派项目经理应持有注册贰级及以上建造师证，具备有效的安全生产考核合格证书（B类）；</w:t>
      </w:r>
    </w:p>
    <w:p w:rsidR="0052566B" w:rsidRPr="00FC3DDE" w:rsidRDefault="00F20BB5">
      <w:pPr>
        <w:pStyle w:val="a0"/>
        <w:rPr>
          <w:rFonts w:ascii="仿宋_GB2312" w:eastAsia="仿宋_GB2312" w:hAnsi="仿宋_GB2312" w:cs="仿宋_GB2312"/>
          <w:color w:val="000000" w:themeColor="text1"/>
          <w:sz w:val="28"/>
          <w:szCs w:val="28"/>
          <w:lang w:eastAsia="zh-CN"/>
        </w:rPr>
      </w:pPr>
      <w:r w:rsidRPr="00FC3DDE">
        <w:rPr>
          <w:rFonts w:ascii="仿宋_GB2312" w:eastAsia="仿宋_GB2312" w:hAnsi="仿宋_GB2312" w:cs="仿宋_GB2312" w:hint="eastAsia"/>
          <w:color w:val="000000" w:themeColor="text1"/>
          <w:sz w:val="28"/>
          <w:szCs w:val="28"/>
          <w:lang w:eastAsia="zh-CN"/>
        </w:rPr>
        <w:t>4、具有有效的安全生产许可证；</w:t>
      </w:r>
    </w:p>
    <w:p w:rsidR="0052566B" w:rsidRPr="00FC3DDE" w:rsidRDefault="00F20BB5">
      <w:pPr>
        <w:pStyle w:val="a0"/>
        <w:rPr>
          <w:rFonts w:ascii="仿宋_GB2312" w:eastAsia="仿宋_GB2312" w:hAnsi="仿宋_GB2312" w:cs="仿宋_GB2312"/>
          <w:color w:val="000000" w:themeColor="text1"/>
          <w:sz w:val="28"/>
          <w:szCs w:val="28"/>
          <w:lang w:eastAsia="zh-CN"/>
        </w:rPr>
      </w:pPr>
      <w:r w:rsidRPr="00FC3DDE">
        <w:rPr>
          <w:rFonts w:ascii="仿宋_GB2312" w:eastAsia="仿宋_GB2312" w:hAnsi="仿宋_GB2312" w:cs="仿宋_GB2312" w:hint="eastAsia"/>
          <w:color w:val="000000" w:themeColor="text1"/>
          <w:sz w:val="28"/>
          <w:szCs w:val="28"/>
          <w:lang w:eastAsia="zh-CN"/>
        </w:rPr>
        <w:t>5、拟派技术负责人具有中级及以上职称证书；</w:t>
      </w:r>
    </w:p>
    <w:p w:rsidR="0052566B" w:rsidRPr="00FC3DDE" w:rsidRDefault="00F20BB5">
      <w:pPr>
        <w:pStyle w:val="a0"/>
        <w:rPr>
          <w:rFonts w:ascii="仿宋_GB2312" w:eastAsia="仿宋_GB2312" w:hAnsi="仿宋_GB2312" w:cs="仿宋_GB2312"/>
          <w:color w:val="000000" w:themeColor="text1"/>
          <w:sz w:val="28"/>
          <w:szCs w:val="28"/>
          <w:lang w:eastAsia="zh-CN"/>
        </w:rPr>
      </w:pPr>
      <w:r w:rsidRPr="00FC3DDE">
        <w:rPr>
          <w:rFonts w:ascii="仿宋_GB2312" w:eastAsia="仿宋_GB2312" w:hAnsi="仿宋_GB2312" w:cs="仿宋_GB2312" w:hint="eastAsia"/>
          <w:color w:val="000000" w:themeColor="text1"/>
          <w:sz w:val="28"/>
          <w:szCs w:val="28"/>
          <w:lang w:eastAsia="zh-CN"/>
        </w:rPr>
        <w:lastRenderedPageBreak/>
        <w:t>6、若为代理商投标需提供空调制造厂商针对本项目出具的唯一授权书；</w:t>
      </w:r>
    </w:p>
    <w:p w:rsidR="0052566B" w:rsidRPr="00FC3DDE" w:rsidRDefault="00F20BB5">
      <w:pPr>
        <w:spacing w:line="600" w:lineRule="exact"/>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 xml:space="preserve">7、财务要求：提供2017、2018年度经第三方审计的财务报告，必须包括：资产负债表、利润表、现金流量表。（新成立的公司提供自公司成立以来的财务报表）；  </w:t>
      </w:r>
    </w:p>
    <w:p w:rsidR="0052566B" w:rsidRPr="00FC3DDE" w:rsidRDefault="00F20BB5">
      <w:pPr>
        <w:spacing w:line="600" w:lineRule="exact"/>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8、信誉要求：</w:t>
      </w:r>
      <w:r w:rsidR="006C4220" w:rsidRPr="00FC3DDE">
        <w:rPr>
          <w:rFonts w:ascii="仿宋_GB2312" w:eastAsia="仿宋_GB2312" w:hAnsi="仿宋_GB2312" w:cs="仿宋_GB2312" w:hint="eastAsia"/>
          <w:color w:val="000000" w:themeColor="text1"/>
          <w:sz w:val="28"/>
          <w:szCs w:val="28"/>
        </w:rPr>
        <w:t>投标人在以往的采购活动中没有违法、违规、违纪和违约行为，且在“信用中国”中未被列入失信被执行人名单；在“国家企业信用信息公示系统”中未被列入“经营异常名录”，也未被列入“严重违法企业名单”。（提供加盖单位公章的网页截图证明）；</w:t>
      </w:r>
      <w:r w:rsidRPr="00FC3DDE">
        <w:rPr>
          <w:rFonts w:ascii="仿宋_GB2312" w:eastAsia="仿宋_GB2312" w:hAnsi="仿宋_GB2312" w:cs="仿宋_GB2312" w:hint="eastAsia"/>
          <w:color w:val="000000" w:themeColor="text1"/>
          <w:sz w:val="28"/>
          <w:szCs w:val="28"/>
        </w:rPr>
        <w:t>9、本次招标不接受联合体投标；</w:t>
      </w:r>
    </w:p>
    <w:p w:rsidR="0052566B" w:rsidRPr="00FC3DDE" w:rsidRDefault="00F20BB5">
      <w:pPr>
        <w:spacing w:line="600" w:lineRule="exact"/>
        <w:rPr>
          <w:rFonts w:ascii="Calibri" w:eastAsia="宋体" w:hAnsi="Calibri" w:cs="Times New Roman"/>
          <w:color w:val="000000" w:themeColor="text1"/>
          <w:sz w:val="28"/>
          <w:szCs w:val="28"/>
        </w:rPr>
      </w:pPr>
      <w:r w:rsidRPr="00FC3DDE">
        <w:rPr>
          <w:rFonts w:ascii="仿宋_GB2312" w:eastAsia="仿宋_GB2312" w:hAnsi="仿宋_GB2312" w:cs="仿宋_GB2312" w:hint="eastAsia"/>
          <w:color w:val="000000" w:themeColor="text1"/>
          <w:sz w:val="28"/>
          <w:szCs w:val="28"/>
        </w:rPr>
        <w:t>10、法律、法规规定的其他要求。</w:t>
      </w:r>
    </w:p>
    <w:p w:rsidR="0052566B" w:rsidRPr="00FC3DDE" w:rsidRDefault="00F20BB5">
      <w:pPr>
        <w:pStyle w:val="a4"/>
        <w:spacing w:line="600" w:lineRule="exact"/>
        <w:ind w:leftChars="0" w:left="0" w:firstLineChars="0" w:firstLine="0"/>
        <w:rPr>
          <w:rFonts w:ascii="仿宋_GB2312" w:eastAsia="仿宋_GB2312" w:hAnsi="仿宋_GB2312" w:cs="仿宋_GB2312"/>
          <w:b/>
          <w:color w:val="000000" w:themeColor="text1"/>
          <w:sz w:val="28"/>
          <w:szCs w:val="28"/>
          <w:lang w:val="zh-CN"/>
        </w:rPr>
      </w:pPr>
      <w:r w:rsidRPr="00FC3DDE">
        <w:rPr>
          <w:rFonts w:ascii="仿宋_GB2312" w:eastAsia="仿宋_GB2312" w:hAnsi="仿宋_GB2312" w:cs="仿宋_GB2312" w:hint="eastAsia"/>
          <w:b/>
          <w:color w:val="000000" w:themeColor="text1"/>
          <w:sz w:val="28"/>
          <w:szCs w:val="28"/>
        </w:rPr>
        <w:t>四、投标报名及需要提交的材料</w:t>
      </w:r>
      <w:r w:rsidRPr="00FC3DDE">
        <w:rPr>
          <w:rFonts w:ascii="仿宋_GB2312" w:eastAsia="仿宋_GB2312" w:hAnsi="仿宋_GB2312" w:cs="仿宋_GB2312" w:hint="eastAsia"/>
          <w:b/>
          <w:color w:val="000000" w:themeColor="text1"/>
          <w:sz w:val="28"/>
          <w:szCs w:val="28"/>
          <w:lang w:val="zh-CN"/>
        </w:rPr>
        <w:t>：</w:t>
      </w:r>
    </w:p>
    <w:p w:rsidR="0052566B" w:rsidRPr="00FC3DDE" w:rsidRDefault="00F20BB5">
      <w:pPr>
        <w:pStyle w:val="a4"/>
        <w:spacing w:line="600" w:lineRule="exact"/>
        <w:ind w:leftChars="0" w:left="0" w:firstLineChars="0" w:firstLine="0"/>
        <w:rPr>
          <w:rFonts w:eastAsia="仿宋_GB2312" w:cs="仿宋_GB2312" w:hint="eastAsia"/>
          <w:bCs/>
          <w:color w:val="000000" w:themeColor="text1"/>
          <w:sz w:val="28"/>
          <w:szCs w:val="28"/>
        </w:rPr>
      </w:pPr>
      <w:r w:rsidRPr="00FC3DDE">
        <w:rPr>
          <w:rFonts w:ascii="仿宋_GB2312" w:eastAsia="仿宋_GB2312" w:hAnsi="仿宋_GB2312" w:cs="仿宋_GB2312" w:hint="eastAsia"/>
          <w:bCs/>
          <w:color w:val="000000" w:themeColor="text1"/>
          <w:sz w:val="28"/>
          <w:szCs w:val="28"/>
        </w:rPr>
        <w:t>1.时间：</w:t>
      </w:r>
      <w:r w:rsidRPr="00FC3DDE">
        <w:rPr>
          <w:rFonts w:ascii="仿宋_GB2312" w:eastAsia="仿宋_GB2312" w:hAnsi="仿宋_GB2312" w:cs="仿宋_GB2312" w:hint="eastAsia"/>
          <w:bCs/>
          <w:color w:val="000000" w:themeColor="text1"/>
          <w:sz w:val="28"/>
          <w:szCs w:val="28"/>
          <w:lang w:val="zh-CN"/>
        </w:rPr>
        <w:t>201</w:t>
      </w:r>
      <w:r w:rsidRPr="00FC3DDE">
        <w:rPr>
          <w:rFonts w:ascii="仿宋_GB2312" w:eastAsia="仿宋_GB2312" w:hAnsi="仿宋_GB2312" w:cs="仿宋_GB2312" w:hint="eastAsia"/>
          <w:bCs/>
          <w:color w:val="000000" w:themeColor="text1"/>
          <w:sz w:val="28"/>
          <w:szCs w:val="28"/>
        </w:rPr>
        <w:t>9年</w:t>
      </w:r>
      <w:r w:rsidR="00FC3DDE" w:rsidRPr="00FC3DDE">
        <w:rPr>
          <w:rFonts w:ascii="仿宋_GB2312" w:eastAsia="仿宋_GB2312" w:hAnsi="仿宋_GB2312" w:cs="仿宋_GB2312" w:hint="eastAsia"/>
          <w:bCs/>
          <w:color w:val="000000" w:themeColor="text1"/>
          <w:sz w:val="28"/>
          <w:szCs w:val="28"/>
        </w:rPr>
        <w:t>12</w:t>
      </w:r>
      <w:r w:rsidRPr="00FC3DDE">
        <w:rPr>
          <w:rFonts w:ascii="仿宋_GB2312" w:eastAsia="仿宋_GB2312" w:hAnsi="仿宋_GB2312" w:cs="仿宋_GB2312" w:hint="eastAsia"/>
          <w:bCs/>
          <w:color w:val="000000" w:themeColor="text1"/>
          <w:sz w:val="28"/>
          <w:szCs w:val="28"/>
        </w:rPr>
        <w:t>月</w:t>
      </w:r>
      <w:r w:rsidR="00FC3DDE" w:rsidRPr="00FC3DDE">
        <w:rPr>
          <w:rFonts w:ascii="仿宋_GB2312" w:eastAsia="仿宋_GB2312" w:hAnsi="仿宋_GB2312" w:cs="仿宋_GB2312" w:hint="eastAsia"/>
          <w:bCs/>
          <w:color w:val="000000" w:themeColor="text1"/>
          <w:sz w:val="28"/>
          <w:szCs w:val="28"/>
        </w:rPr>
        <w:t>25</w:t>
      </w:r>
      <w:r w:rsidRPr="00FC3DDE">
        <w:rPr>
          <w:rFonts w:ascii="仿宋_GB2312" w:eastAsia="仿宋_GB2312" w:hAnsi="仿宋_GB2312" w:cs="仿宋_GB2312" w:hint="eastAsia"/>
          <w:bCs/>
          <w:color w:val="000000" w:themeColor="text1"/>
          <w:sz w:val="28"/>
          <w:szCs w:val="28"/>
        </w:rPr>
        <w:t>日至</w:t>
      </w:r>
      <w:r w:rsidRPr="00FC3DDE">
        <w:rPr>
          <w:rFonts w:ascii="仿宋_GB2312" w:eastAsia="仿宋_GB2312" w:hAnsi="仿宋_GB2312" w:cs="仿宋_GB2312" w:hint="eastAsia"/>
          <w:bCs/>
          <w:color w:val="000000" w:themeColor="text1"/>
          <w:sz w:val="28"/>
          <w:szCs w:val="28"/>
          <w:lang w:val="zh-CN"/>
        </w:rPr>
        <w:t xml:space="preserve"> 201</w:t>
      </w:r>
      <w:r w:rsidRPr="00FC3DDE">
        <w:rPr>
          <w:rFonts w:ascii="仿宋_GB2312" w:eastAsia="仿宋_GB2312" w:hAnsi="仿宋_GB2312" w:cs="仿宋_GB2312" w:hint="eastAsia"/>
          <w:bCs/>
          <w:color w:val="000000" w:themeColor="text1"/>
          <w:sz w:val="28"/>
          <w:szCs w:val="28"/>
        </w:rPr>
        <w:t>9年</w:t>
      </w:r>
      <w:r w:rsidR="00FC3DDE" w:rsidRPr="00FC3DDE">
        <w:rPr>
          <w:rFonts w:ascii="仿宋_GB2312" w:eastAsia="仿宋_GB2312" w:hAnsi="仿宋_GB2312" w:cs="仿宋_GB2312" w:hint="eastAsia"/>
          <w:bCs/>
          <w:color w:val="000000" w:themeColor="text1"/>
          <w:sz w:val="28"/>
          <w:szCs w:val="28"/>
        </w:rPr>
        <w:t>12</w:t>
      </w:r>
      <w:r w:rsidRPr="00FC3DDE">
        <w:rPr>
          <w:rFonts w:ascii="仿宋_GB2312" w:eastAsia="仿宋_GB2312" w:hAnsi="仿宋_GB2312" w:cs="仿宋_GB2312" w:hint="eastAsia"/>
          <w:bCs/>
          <w:color w:val="000000" w:themeColor="text1"/>
          <w:sz w:val="28"/>
          <w:szCs w:val="28"/>
        </w:rPr>
        <w:t>月</w:t>
      </w:r>
      <w:r w:rsidR="00FC3DDE" w:rsidRPr="00FC3DDE">
        <w:rPr>
          <w:rFonts w:ascii="仿宋_GB2312" w:eastAsia="仿宋_GB2312" w:hAnsi="仿宋_GB2312" w:cs="仿宋_GB2312" w:hint="eastAsia"/>
          <w:bCs/>
          <w:color w:val="000000" w:themeColor="text1"/>
          <w:sz w:val="28"/>
          <w:szCs w:val="28"/>
        </w:rPr>
        <w:t>31</w:t>
      </w:r>
      <w:r w:rsidRPr="00FC3DDE">
        <w:rPr>
          <w:rFonts w:ascii="仿宋_GB2312" w:eastAsia="仿宋_GB2312" w:hAnsi="仿宋_GB2312" w:cs="仿宋_GB2312" w:hint="eastAsia"/>
          <w:bCs/>
          <w:color w:val="000000" w:themeColor="text1"/>
          <w:sz w:val="28"/>
          <w:szCs w:val="28"/>
        </w:rPr>
        <w:t>日，每天上午08:30-11:30，下午13:30-16:00</w:t>
      </w:r>
      <w:r w:rsidR="00FC3DDE" w:rsidRPr="00FC3DDE">
        <w:rPr>
          <w:rFonts w:eastAsia="仿宋_GB2312" w:cs="仿宋_GB2312" w:hint="eastAsia"/>
          <w:bCs/>
          <w:color w:val="000000" w:themeColor="text1"/>
          <w:sz w:val="28"/>
          <w:szCs w:val="28"/>
        </w:rPr>
        <w:t>。</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lang w:val="zh-CN"/>
        </w:rPr>
      </w:pPr>
      <w:r w:rsidRPr="00FC3DDE">
        <w:rPr>
          <w:rFonts w:ascii="仿宋_GB2312" w:eastAsia="仿宋_GB2312" w:hAnsi="仿宋_GB2312" w:cs="仿宋_GB2312" w:hint="eastAsia"/>
          <w:bCs/>
          <w:color w:val="000000" w:themeColor="text1"/>
          <w:sz w:val="28"/>
          <w:szCs w:val="28"/>
        </w:rPr>
        <w:t>2.地点：山东蓝盾招标代理有限公司（</w:t>
      </w:r>
      <w:r w:rsidRPr="00FC3DDE">
        <w:rPr>
          <w:rFonts w:ascii="仿宋_GB2312" w:eastAsia="仿宋_GB2312" w:hAnsi="仿宋_GB2312" w:cs="仿宋_GB2312" w:hint="eastAsia"/>
          <w:color w:val="000000" w:themeColor="text1"/>
          <w:sz w:val="28"/>
          <w:szCs w:val="28"/>
        </w:rPr>
        <w:t>济南市高新区工业南路59号中</w:t>
      </w:r>
      <w:proofErr w:type="gramStart"/>
      <w:r w:rsidRPr="00FC3DDE">
        <w:rPr>
          <w:rFonts w:ascii="仿宋_GB2312" w:eastAsia="仿宋_GB2312" w:hAnsi="仿宋_GB2312" w:cs="仿宋_GB2312" w:hint="eastAsia"/>
          <w:color w:val="000000" w:themeColor="text1"/>
          <w:sz w:val="28"/>
          <w:szCs w:val="28"/>
        </w:rPr>
        <w:t>铁财智中心</w:t>
      </w:r>
      <w:proofErr w:type="gramEnd"/>
      <w:r w:rsidRPr="00FC3DDE">
        <w:rPr>
          <w:rFonts w:ascii="仿宋_GB2312" w:eastAsia="仿宋_GB2312" w:hAnsi="仿宋_GB2312" w:cs="仿宋_GB2312" w:hint="eastAsia"/>
          <w:color w:val="000000" w:themeColor="text1"/>
          <w:sz w:val="28"/>
          <w:szCs w:val="28"/>
        </w:rPr>
        <w:t>6号楼15楼财务室</w:t>
      </w:r>
      <w:r w:rsidRPr="00FC3DDE">
        <w:rPr>
          <w:rFonts w:ascii="仿宋_GB2312" w:eastAsia="仿宋_GB2312" w:hAnsi="仿宋_GB2312" w:cs="仿宋_GB2312" w:hint="eastAsia"/>
          <w:bCs/>
          <w:color w:val="000000" w:themeColor="text1"/>
          <w:sz w:val="28"/>
          <w:szCs w:val="28"/>
        </w:rPr>
        <w:t>）</w:t>
      </w:r>
      <w:r w:rsidRPr="00FC3DDE">
        <w:rPr>
          <w:rFonts w:ascii="仿宋_GB2312" w:eastAsia="仿宋_GB2312" w:hAnsi="仿宋_GB2312" w:cs="仿宋_GB2312" w:hint="eastAsia"/>
          <w:bCs/>
          <w:color w:val="000000" w:themeColor="text1"/>
          <w:sz w:val="28"/>
          <w:szCs w:val="28"/>
          <w:lang w:val="zh-CN"/>
        </w:rPr>
        <w:t xml:space="preserve">。 </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3.方式：报名时必须携带：</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（1）营业执照；</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（2）法人代表授权委托书及被授权人身份证；</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（3）建筑机电安装工程专业承包叁级及以上资质证书；</w:t>
      </w:r>
    </w:p>
    <w:p w:rsidR="0052566B" w:rsidRPr="00FC3DDE" w:rsidRDefault="00F20BB5">
      <w:pPr>
        <w:pStyle w:val="a4"/>
        <w:spacing w:line="600" w:lineRule="exact"/>
        <w:ind w:leftChars="0" w:left="0" w:firstLineChars="0" w:firstLine="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bCs/>
          <w:color w:val="000000" w:themeColor="text1"/>
          <w:sz w:val="28"/>
          <w:szCs w:val="28"/>
        </w:rPr>
        <w:t>（4）</w:t>
      </w:r>
      <w:r w:rsidRPr="00FC3DDE">
        <w:rPr>
          <w:rFonts w:ascii="仿宋_GB2312" w:eastAsia="仿宋_GB2312" w:hAnsi="仿宋_GB2312" w:cs="仿宋_GB2312" w:hint="eastAsia"/>
          <w:color w:val="000000" w:themeColor="text1"/>
          <w:sz w:val="28"/>
          <w:szCs w:val="28"/>
        </w:rPr>
        <w:t>项目经理贰级及以上注册建造师证，具备有效的安全生产考核合格证书（B类）；</w:t>
      </w:r>
    </w:p>
    <w:p w:rsidR="0052566B" w:rsidRPr="00FC3DDE" w:rsidRDefault="00F20BB5">
      <w:pPr>
        <w:pStyle w:val="a4"/>
        <w:spacing w:line="600" w:lineRule="exact"/>
        <w:ind w:leftChars="0" w:left="0" w:firstLineChars="0" w:firstLine="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（5）有效的安全生产许可证；</w:t>
      </w:r>
    </w:p>
    <w:p w:rsidR="0052566B" w:rsidRPr="00FC3DDE" w:rsidRDefault="00F20BB5">
      <w:pPr>
        <w:pStyle w:val="a4"/>
        <w:spacing w:line="600" w:lineRule="exact"/>
        <w:ind w:leftChars="0" w:left="0" w:firstLineChars="0" w:firstLine="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lastRenderedPageBreak/>
        <w:t>（6）技术负责人具有中级及以上职称证书；</w:t>
      </w:r>
    </w:p>
    <w:p w:rsidR="0052566B" w:rsidRPr="00FC3DDE" w:rsidRDefault="00F20BB5">
      <w:pPr>
        <w:pStyle w:val="a4"/>
        <w:spacing w:line="600" w:lineRule="exact"/>
        <w:ind w:leftChars="0" w:left="0" w:firstLineChars="0" w:firstLine="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（7）若为代理商投标需提供空调制造厂商针对本项目出具的唯一授权书；</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（8）提供2017、2018年度经第三方审计的财务报告，必须包括：资产负债表、利润表、现金流量表。（新成立的公司提供自公司成立以来的财务报表）；</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（9）信用中国、</w:t>
      </w:r>
      <w:r w:rsidR="006C4220" w:rsidRPr="00FC3DDE">
        <w:rPr>
          <w:rFonts w:ascii="仿宋_GB2312" w:eastAsia="仿宋_GB2312" w:hAnsi="仿宋_GB2312" w:cs="仿宋_GB2312" w:hint="eastAsia"/>
          <w:color w:val="000000" w:themeColor="text1"/>
          <w:sz w:val="28"/>
          <w:szCs w:val="28"/>
        </w:rPr>
        <w:t>国家企业信用信息公示系统</w:t>
      </w:r>
      <w:r w:rsidRPr="00FC3DDE">
        <w:rPr>
          <w:rFonts w:ascii="仿宋_GB2312" w:eastAsia="仿宋_GB2312" w:hAnsi="仿宋_GB2312" w:cs="仿宋_GB2312" w:hint="eastAsia"/>
          <w:bCs/>
          <w:color w:val="000000" w:themeColor="text1"/>
          <w:sz w:val="28"/>
          <w:szCs w:val="28"/>
        </w:rPr>
        <w:t>截图；</w:t>
      </w:r>
    </w:p>
    <w:p w:rsidR="0052566B" w:rsidRPr="00FC3DDE" w:rsidRDefault="00F20BB5">
      <w:pPr>
        <w:pStyle w:val="a4"/>
        <w:spacing w:line="600" w:lineRule="exact"/>
        <w:ind w:leftChars="0" w:left="0" w:firstLineChars="0" w:firstLine="0"/>
        <w:rPr>
          <w:rFonts w:ascii="仿宋_GB2312" w:eastAsia="仿宋_GB2312" w:hAnsi="仿宋_GB2312" w:cs="仿宋_GB2312"/>
          <w:b/>
          <w:color w:val="000000" w:themeColor="text1"/>
          <w:sz w:val="28"/>
          <w:szCs w:val="28"/>
        </w:rPr>
      </w:pPr>
      <w:r w:rsidRPr="00FC3DDE">
        <w:rPr>
          <w:rFonts w:ascii="仿宋_GB2312" w:eastAsia="仿宋_GB2312" w:hAnsi="仿宋_GB2312" w:cs="仿宋_GB2312" w:hint="eastAsia"/>
          <w:b/>
          <w:color w:val="000000" w:themeColor="text1"/>
          <w:sz w:val="28"/>
          <w:szCs w:val="28"/>
        </w:rPr>
        <w:t>说明：</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
          <w:color w:val="000000" w:themeColor="text1"/>
          <w:sz w:val="28"/>
          <w:szCs w:val="28"/>
        </w:rPr>
        <w:t xml:space="preserve"> </w:t>
      </w:r>
      <w:r w:rsidRPr="00FC3DDE">
        <w:rPr>
          <w:rFonts w:ascii="仿宋_GB2312" w:eastAsia="仿宋_GB2312" w:hAnsi="仿宋_GB2312" w:cs="仿宋_GB2312" w:hint="eastAsia"/>
          <w:bCs/>
          <w:color w:val="000000" w:themeColor="text1"/>
          <w:sz w:val="28"/>
          <w:szCs w:val="28"/>
        </w:rPr>
        <w:t>①以上报名材料须提供原件或与原件具有同等效力的公证件，并同时提供加盖单位公章的复印件一份、且复印件须与原件保持一致。</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②未按要求报名的报名无效。</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③报名及获取招标文件时提交的资料查验不代表资格审查的最终通过或合格。</w:t>
      </w:r>
    </w:p>
    <w:p w:rsidR="0052566B" w:rsidRPr="00FC3DDE" w:rsidRDefault="00F20BB5">
      <w:pPr>
        <w:pStyle w:val="a4"/>
        <w:spacing w:line="600" w:lineRule="exact"/>
        <w:ind w:leftChars="0" w:left="0" w:firstLineChars="0" w:firstLine="0"/>
        <w:jc w:val="left"/>
        <w:rPr>
          <w:rFonts w:ascii="仿宋_GB2312" w:eastAsia="仿宋_GB2312" w:hAnsi="仿宋_GB2312" w:cs="仿宋_GB2312"/>
          <w:b/>
          <w:bCs/>
          <w:color w:val="000000" w:themeColor="text1"/>
          <w:sz w:val="28"/>
          <w:szCs w:val="28"/>
        </w:rPr>
      </w:pPr>
      <w:r w:rsidRPr="00FC3DDE">
        <w:rPr>
          <w:rFonts w:ascii="仿宋_GB2312" w:eastAsia="仿宋_GB2312" w:hAnsi="仿宋_GB2312" w:cs="仿宋_GB2312" w:hint="eastAsia"/>
          <w:bCs/>
          <w:color w:val="000000" w:themeColor="text1"/>
          <w:sz w:val="28"/>
          <w:szCs w:val="28"/>
        </w:rPr>
        <w:t>4.售价：400元/份，招标文</w:t>
      </w:r>
      <w:bookmarkStart w:id="0" w:name="_GoBack"/>
      <w:bookmarkEnd w:id="0"/>
      <w:r w:rsidRPr="00FC3DDE">
        <w:rPr>
          <w:rFonts w:ascii="仿宋_GB2312" w:eastAsia="仿宋_GB2312" w:hAnsi="仿宋_GB2312" w:cs="仿宋_GB2312" w:hint="eastAsia"/>
          <w:bCs/>
          <w:color w:val="000000" w:themeColor="text1"/>
          <w:sz w:val="28"/>
          <w:szCs w:val="28"/>
        </w:rPr>
        <w:t>件售后不退。</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
          <w:color w:val="000000" w:themeColor="text1"/>
          <w:sz w:val="28"/>
          <w:szCs w:val="28"/>
        </w:rPr>
        <w:t>五、公告期限</w:t>
      </w:r>
      <w:r w:rsidRPr="00FC3DDE">
        <w:rPr>
          <w:rFonts w:ascii="仿宋_GB2312" w:eastAsia="仿宋_GB2312" w:hAnsi="仿宋_GB2312" w:cs="仿宋_GB2312" w:hint="eastAsia"/>
          <w:bCs/>
          <w:color w:val="000000" w:themeColor="text1"/>
          <w:sz w:val="28"/>
          <w:szCs w:val="28"/>
        </w:rPr>
        <w:t>：2019年</w:t>
      </w:r>
      <w:r w:rsidR="00FC3DDE">
        <w:rPr>
          <w:rFonts w:ascii="仿宋_GB2312" w:eastAsia="仿宋_GB2312" w:hAnsi="仿宋_GB2312" w:cs="仿宋_GB2312" w:hint="eastAsia"/>
          <w:bCs/>
          <w:color w:val="000000" w:themeColor="text1"/>
          <w:sz w:val="28"/>
          <w:szCs w:val="28"/>
        </w:rPr>
        <w:t>12</w:t>
      </w:r>
      <w:r w:rsidRPr="00FC3DDE">
        <w:rPr>
          <w:rFonts w:ascii="仿宋_GB2312" w:eastAsia="仿宋_GB2312" w:hAnsi="仿宋_GB2312" w:cs="仿宋_GB2312" w:hint="eastAsia"/>
          <w:bCs/>
          <w:color w:val="000000" w:themeColor="text1"/>
          <w:sz w:val="28"/>
          <w:szCs w:val="28"/>
        </w:rPr>
        <w:t>月</w:t>
      </w:r>
      <w:r w:rsidR="00FC3DDE">
        <w:rPr>
          <w:rFonts w:ascii="仿宋_GB2312" w:eastAsia="仿宋_GB2312" w:hAnsi="仿宋_GB2312" w:cs="仿宋_GB2312" w:hint="eastAsia"/>
          <w:bCs/>
          <w:color w:val="000000" w:themeColor="text1"/>
          <w:sz w:val="28"/>
          <w:szCs w:val="28"/>
        </w:rPr>
        <w:t>25</w:t>
      </w:r>
      <w:r w:rsidRPr="00FC3DDE">
        <w:rPr>
          <w:rFonts w:ascii="仿宋_GB2312" w:eastAsia="仿宋_GB2312" w:hAnsi="仿宋_GB2312" w:cs="仿宋_GB2312" w:hint="eastAsia"/>
          <w:bCs/>
          <w:color w:val="000000" w:themeColor="text1"/>
          <w:sz w:val="28"/>
          <w:szCs w:val="28"/>
        </w:rPr>
        <w:t>日至 2019年</w:t>
      </w:r>
      <w:r w:rsidR="00FC3DDE">
        <w:rPr>
          <w:rFonts w:ascii="仿宋_GB2312" w:eastAsia="仿宋_GB2312" w:hAnsi="仿宋_GB2312" w:cs="仿宋_GB2312" w:hint="eastAsia"/>
          <w:bCs/>
          <w:color w:val="000000" w:themeColor="text1"/>
          <w:sz w:val="28"/>
          <w:szCs w:val="28"/>
        </w:rPr>
        <w:t>12</w:t>
      </w:r>
      <w:r w:rsidRPr="00FC3DDE">
        <w:rPr>
          <w:rFonts w:ascii="仿宋_GB2312" w:eastAsia="仿宋_GB2312" w:hAnsi="仿宋_GB2312" w:cs="仿宋_GB2312" w:hint="eastAsia"/>
          <w:bCs/>
          <w:color w:val="000000" w:themeColor="text1"/>
          <w:sz w:val="28"/>
          <w:szCs w:val="28"/>
        </w:rPr>
        <w:t>月</w:t>
      </w:r>
      <w:r w:rsidR="00FC3DDE">
        <w:rPr>
          <w:rFonts w:ascii="仿宋_GB2312" w:eastAsia="仿宋_GB2312" w:hAnsi="仿宋_GB2312" w:cs="仿宋_GB2312" w:hint="eastAsia"/>
          <w:bCs/>
          <w:color w:val="000000" w:themeColor="text1"/>
          <w:sz w:val="28"/>
          <w:szCs w:val="28"/>
        </w:rPr>
        <w:t>31</w:t>
      </w:r>
      <w:r w:rsidRPr="00FC3DDE">
        <w:rPr>
          <w:rFonts w:ascii="仿宋_GB2312" w:eastAsia="仿宋_GB2312" w:hAnsi="仿宋_GB2312" w:cs="仿宋_GB2312" w:hint="eastAsia"/>
          <w:bCs/>
          <w:color w:val="000000" w:themeColor="text1"/>
          <w:sz w:val="28"/>
          <w:szCs w:val="28"/>
        </w:rPr>
        <w:t>日</w:t>
      </w:r>
    </w:p>
    <w:p w:rsidR="0052566B" w:rsidRPr="00FC3DDE" w:rsidRDefault="00F20BB5">
      <w:pPr>
        <w:pStyle w:val="a4"/>
        <w:spacing w:line="600" w:lineRule="exact"/>
        <w:ind w:leftChars="0" w:left="0" w:firstLineChars="0" w:firstLine="0"/>
        <w:rPr>
          <w:rFonts w:ascii="仿宋_GB2312" w:eastAsia="仿宋_GB2312" w:hAnsi="仿宋_GB2312" w:cs="仿宋_GB2312"/>
          <w:b/>
          <w:color w:val="000000" w:themeColor="text1"/>
          <w:sz w:val="28"/>
          <w:szCs w:val="28"/>
        </w:rPr>
      </w:pPr>
      <w:r w:rsidRPr="00FC3DDE">
        <w:rPr>
          <w:rFonts w:ascii="仿宋_GB2312" w:eastAsia="仿宋_GB2312" w:hAnsi="仿宋_GB2312" w:cs="仿宋_GB2312" w:hint="eastAsia"/>
          <w:b/>
          <w:color w:val="000000" w:themeColor="text1"/>
          <w:sz w:val="28"/>
          <w:szCs w:val="28"/>
        </w:rPr>
        <w:t>六、</w:t>
      </w:r>
      <w:r w:rsidRPr="00FC3DDE">
        <w:rPr>
          <w:rFonts w:ascii="仿宋_GB2312" w:eastAsia="仿宋_GB2312" w:hAnsi="仿宋_GB2312" w:cs="仿宋_GB2312" w:hint="eastAsia"/>
          <w:b/>
          <w:color w:val="000000" w:themeColor="text1"/>
          <w:kern w:val="0"/>
          <w:sz w:val="28"/>
          <w:szCs w:val="28"/>
        </w:rPr>
        <w:t>递交投标文件时间及地点</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1.</w:t>
      </w:r>
      <w:r w:rsidRPr="00FC3DDE">
        <w:rPr>
          <w:rFonts w:ascii="仿宋_GB2312" w:eastAsia="仿宋_GB2312" w:hAnsi="仿宋_GB2312" w:cs="仿宋_GB2312" w:hint="eastAsia"/>
          <w:bCs/>
          <w:color w:val="000000" w:themeColor="text1"/>
          <w:sz w:val="28"/>
          <w:szCs w:val="28"/>
          <w:lang w:val="zh-CN"/>
        </w:rPr>
        <w:t>时间：详见招标文件</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2.地点：</w:t>
      </w:r>
      <w:r w:rsidRPr="00FC3DDE">
        <w:rPr>
          <w:rFonts w:ascii="仿宋_GB2312" w:eastAsia="仿宋_GB2312" w:hAnsi="仿宋_GB2312" w:cs="仿宋_GB2312" w:hint="eastAsia"/>
          <w:color w:val="000000" w:themeColor="text1"/>
          <w:sz w:val="28"/>
          <w:szCs w:val="28"/>
        </w:rPr>
        <w:t>济南市高新区工业南路59号中</w:t>
      </w:r>
      <w:proofErr w:type="gramStart"/>
      <w:r w:rsidRPr="00FC3DDE">
        <w:rPr>
          <w:rFonts w:ascii="仿宋_GB2312" w:eastAsia="仿宋_GB2312" w:hAnsi="仿宋_GB2312" w:cs="仿宋_GB2312" w:hint="eastAsia"/>
          <w:color w:val="000000" w:themeColor="text1"/>
          <w:sz w:val="28"/>
          <w:szCs w:val="28"/>
        </w:rPr>
        <w:t>铁财智中心</w:t>
      </w:r>
      <w:proofErr w:type="gramEnd"/>
      <w:r w:rsidRPr="00FC3DDE">
        <w:rPr>
          <w:rFonts w:ascii="仿宋_GB2312" w:eastAsia="仿宋_GB2312" w:hAnsi="仿宋_GB2312" w:cs="仿宋_GB2312" w:hint="eastAsia"/>
          <w:color w:val="000000" w:themeColor="text1"/>
          <w:sz w:val="28"/>
          <w:szCs w:val="28"/>
        </w:rPr>
        <w:t>6号楼15楼会议室</w:t>
      </w:r>
    </w:p>
    <w:p w:rsidR="0052566B" w:rsidRPr="00FC3DDE" w:rsidRDefault="00F20BB5">
      <w:pPr>
        <w:pStyle w:val="a4"/>
        <w:spacing w:line="600" w:lineRule="exact"/>
        <w:ind w:leftChars="0" w:left="0" w:firstLineChars="0" w:firstLine="0"/>
        <w:rPr>
          <w:rFonts w:ascii="仿宋_GB2312" w:eastAsia="仿宋_GB2312" w:hAnsi="仿宋_GB2312" w:cs="仿宋_GB2312"/>
          <w:b/>
          <w:color w:val="000000" w:themeColor="text1"/>
          <w:sz w:val="28"/>
          <w:szCs w:val="28"/>
        </w:rPr>
      </w:pPr>
      <w:r w:rsidRPr="00FC3DDE">
        <w:rPr>
          <w:rFonts w:ascii="仿宋_GB2312" w:eastAsia="仿宋_GB2312" w:hAnsi="仿宋_GB2312" w:cs="仿宋_GB2312" w:hint="eastAsia"/>
          <w:b/>
          <w:color w:val="000000" w:themeColor="text1"/>
          <w:sz w:val="28"/>
          <w:szCs w:val="28"/>
        </w:rPr>
        <w:t>七、开标时间及地点</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1.时间：</w:t>
      </w:r>
      <w:r w:rsidRPr="00FC3DDE">
        <w:rPr>
          <w:rFonts w:ascii="仿宋_GB2312" w:eastAsia="仿宋_GB2312" w:hAnsi="仿宋_GB2312" w:cs="仿宋_GB2312" w:hint="eastAsia"/>
          <w:color w:val="000000" w:themeColor="text1"/>
          <w:kern w:val="0"/>
          <w:sz w:val="28"/>
          <w:szCs w:val="28"/>
          <w:lang w:val="zh-CN"/>
        </w:rPr>
        <w:t>详见招标文件</w:t>
      </w:r>
    </w:p>
    <w:p w:rsidR="0052566B" w:rsidRPr="00FC3DDE" w:rsidRDefault="00F20BB5">
      <w:pPr>
        <w:pStyle w:val="a4"/>
        <w:spacing w:line="600" w:lineRule="exact"/>
        <w:ind w:leftChars="0" w:left="1" w:firstLineChars="0" w:hanging="1"/>
        <w:rPr>
          <w:rFonts w:ascii="仿宋_GB2312" w:eastAsia="仿宋_GB2312" w:hAnsi="仿宋_GB2312" w:cs="仿宋_GB2312"/>
          <w:bCs/>
          <w:color w:val="000000" w:themeColor="text1"/>
          <w:sz w:val="28"/>
          <w:szCs w:val="28"/>
          <w:lang w:val="zh-CN"/>
        </w:rPr>
      </w:pPr>
      <w:r w:rsidRPr="00FC3DDE">
        <w:rPr>
          <w:rFonts w:ascii="仿宋_GB2312" w:eastAsia="仿宋_GB2312" w:hAnsi="仿宋_GB2312" w:cs="仿宋_GB2312" w:hint="eastAsia"/>
          <w:bCs/>
          <w:color w:val="000000" w:themeColor="text1"/>
          <w:sz w:val="28"/>
          <w:szCs w:val="28"/>
        </w:rPr>
        <w:t>2.地点</w:t>
      </w:r>
      <w:r w:rsidRPr="00FC3DDE">
        <w:rPr>
          <w:rFonts w:ascii="仿宋_GB2312" w:eastAsia="仿宋_GB2312" w:hAnsi="仿宋_GB2312" w:cs="仿宋_GB2312" w:hint="eastAsia"/>
          <w:bCs/>
          <w:color w:val="000000" w:themeColor="text1"/>
          <w:sz w:val="28"/>
          <w:szCs w:val="28"/>
          <w:lang w:val="zh-CN"/>
        </w:rPr>
        <w:t>：</w:t>
      </w:r>
      <w:r w:rsidRPr="00FC3DDE">
        <w:rPr>
          <w:rFonts w:ascii="仿宋_GB2312" w:eastAsia="仿宋_GB2312" w:hAnsi="仿宋_GB2312" w:cs="仿宋_GB2312" w:hint="eastAsia"/>
          <w:color w:val="000000" w:themeColor="text1"/>
          <w:sz w:val="28"/>
          <w:szCs w:val="28"/>
        </w:rPr>
        <w:t>济南市高新区工业南路59号中</w:t>
      </w:r>
      <w:proofErr w:type="gramStart"/>
      <w:r w:rsidRPr="00FC3DDE">
        <w:rPr>
          <w:rFonts w:ascii="仿宋_GB2312" w:eastAsia="仿宋_GB2312" w:hAnsi="仿宋_GB2312" w:cs="仿宋_GB2312" w:hint="eastAsia"/>
          <w:color w:val="000000" w:themeColor="text1"/>
          <w:sz w:val="28"/>
          <w:szCs w:val="28"/>
        </w:rPr>
        <w:t>铁财智中心</w:t>
      </w:r>
      <w:proofErr w:type="gramEnd"/>
      <w:r w:rsidRPr="00FC3DDE">
        <w:rPr>
          <w:rFonts w:ascii="仿宋_GB2312" w:eastAsia="仿宋_GB2312" w:hAnsi="仿宋_GB2312" w:cs="仿宋_GB2312" w:hint="eastAsia"/>
          <w:color w:val="000000" w:themeColor="text1"/>
          <w:sz w:val="28"/>
          <w:szCs w:val="28"/>
        </w:rPr>
        <w:t>6号楼15楼会议室</w:t>
      </w:r>
    </w:p>
    <w:p w:rsidR="0052566B" w:rsidRPr="00FC3DDE" w:rsidRDefault="00F20BB5">
      <w:pPr>
        <w:pStyle w:val="a4"/>
        <w:spacing w:line="600" w:lineRule="exact"/>
        <w:ind w:leftChars="0" w:left="562" w:hangingChars="200" w:hanging="562"/>
        <w:rPr>
          <w:rFonts w:ascii="仿宋_GB2312" w:eastAsia="仿宋_GB2312" w:hAnsi="仿宋_GB2312" w:cs="仿宋_GB2312"/>
          <w:b/>
          <w:bCs/>
          <w:color w:val="000000" w:themeColor="text1"/>
          <w:kern w:val="0"/>
          <w:sz w:val="28"/>
          <w:szCs w:val="28"/>
        </w:rPr>
      </w:pPr>
      <w:r w:rsidRPr="00FC3DDE">
        <w:rPr>
          <w:rFonts w:ascii="仿宋_GB2312" w:eastAsia="仿宋_GB2312" w:hAnsi="仿宋_GB2312" w:cs="仿宋_GB2312" w:hint="eastAsia"/>
          <w:b/>
          <w:bCs/>
          <w:color w:val="000000" w:themeColor="text1"/>
          <w:kern w:val="0"/>
          <w:sz w:val="28"/>
          <w:szCs w:val="28"/>
        </w:rPr>
        <w:lastRenderedPageBreak/>
        <w:t>八、招标项目联系方式</w:t>
      </w:r>
    </w:p>
    <w:p w:rsidR="0052566B" w:rsidRPr="00FC3DDE" w:rsidRDefault="00F20BB5">
      <w:pPr>
        <w:pStyle w:val="a4"/>
        <w:spacing w:line="600" w:lineRule="exact"/>
        <w:ind w:leftChars="0" w:left="0" w:firstLineChars="0" w:firstLine="0"/>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color w:val="000000" w:themeColor="text1"/>
          <w:kern w:val="0"/>
          <w:sz w:val="28"/>
          <w:szCs w:val="28"/>
        </w:rPr>
        <w:t>联系人：</w:t>
      </w:r>
      <w:r w:rsidRPr="00FC3DDE">
        <w:rPr>
          <w:rFonts w:ascii="仿宋_GB2312" w:eastAsia="仿宋_GB2312" w:hAnsi="仿宋_GB2312" w:cs="仿宋_GB2312" w:hint="eastAsia"/>
          <w:color w:val="000000" w:themeColor="text1"/>
          <w:kern w:val="0"/>
          <w:sz w:val="28"/>
          <w:szCs w:val="28"/>
          <w:lang w:val="zh-CN"/>
        </w:rPr>
        <w:t>张越</w:t>
      </w:r>
      <w:r w:rsidRPr="00FC3DDE">
        <w:rPr>
          <w:rFonts w:ascii="仿宋_GB2312" w:eastAsia="仿宋_GB2312" w:hAnsi="仿宋_GB2312" w:cs="仿宋_GB2312" w:hint="eastAsia"/>
          <w:color w:val="000000" w:themeColor="text1"/>
          <w:kern w:val="0"/>
          <w:sz w:val="28"/>
          <w:szCs w:val="28"/>
        </w:rPr>
        <w:t xml:space="preserve">  </w:t>
      </w:r>
      <w:r w:rsidRPr="00FC3DDE">
        <w:rPr>
          <w:rFonts w:ascii="仿宋_GB2312" w:eastAsia="仿宋_GB2312" w:hAnsi="仿宋_GB2312" w:cs="仿宋_GB2312" w:hint="eastAsia"/>
          <w:bCs/>
          <w:color w:val="000000" w:themeColor="text1"/>
          <w:sz w:val="28"/>
          <w:szCs w:val="28"/>
        </w:rPr>
        <w:t>0531-88809762-8014   18596098658</w:t>
      </w:r>
    </w:p>
    <w:p w:rsidR="0052566B" w:rsidRPr="00FC3DDE" w:rsidRDefault="00F20BB5">
      <w:pPr>
        <w:widowControl/>
        <w:adjustRightInd w:val="0"/>
        <w:snapToGrid w:val="0"/>
        <w:spacing w:line="600" w:lineRule="exact"/>
        <w:jc w:val="left"/>
        <w:rPr>
          <w:rFonts w:ascii="仿宋_GB2312" w:eastAsia="仿宋_GB2312" w:hAnsi="仿宋_GB2312" w:cs="仿宋_GB2312"/>
          <w:b/>
          <w:bCs/>
          <w:color w:val="000000" w:themeColor="text1"/>
          <w:kern w:val="0"/>
          <w:sz w:val="28"/>
          <w:szCs w:val="28"/>
        </w:rPr>
      </w:pPr>
      <w:r w:rsidRPr="00FC3DDE">
        <w:rPr>
          <w:rFonts w:ascii="仿宋_GB2312" w:eastAsia="仿宋_GB2312" w:hAnsi="仿宋_GB2312" w:cs="仿宋_GB2312" w:hint="eastAsia"/>
          <w:b/>
          <w:bCs/>
          <w:color w:val="000000" w:themeColor="text1"/>
          <w:kern w:val="0"/>
          <w:sz w:val="28"/>
          <w:szCs w:val="28"/>
        </w:rPr>
        <w:t>九、发布媒介</w:t>
      </w:r>
    </w:p>
    <w:p w:rsidR="0052566B" w:rsidRPr="00FC3DDE" w:rsidRDefault="00F20BB5">
      <w:pPr>
        <w:pStyle w:val="a4"/>
        <w:spacing w:line="600" w:lineRule="exact"/>
        <w:ind w:leftChars="0" w:left="0" w:firstLineChars="0" w:firstLine="0"/>
        <w:rPr>
          <w:rFonts w:ascii="仿宋_GB2312" w:eastAsia="仿宋_GB2312" w:hAnsi="仿宋_GB2312" w:cs="仿宋_GB2312"/>
          <w:color w:val="000000" w:themeColor="text1"/>
          <w:sz w:val="28"/>
          <w:szCs w:val="28"/>
        </w:rPr>
      </w:pPr>
      <w:r w:rsidRPr="00FC3DDE">
        <w:rPr>
          <w:rFonts w:ascii="仿宋_GB2312" w:eastAsia="仿宋_GB2312" w:hAnsi="仿宋_GB2312" w:cs="仿宋_GB2312" w:hint="eastAsia"/>
          <w:color w:val="000000" w:themeColor="text1"/>
          <w:sz w:val="28"/>
          <w:szCs w:val="28"/>
        </w:rPr>
        <w:t>本次招标公告同时在</w:t>
      </w:r>
      <w:r w:rsidRPr="00FC3DDE">
        <w:rPr>
          <w:rFonts w:ascii="仿宋_GB2312" w:eastAsia="仿宋_GB2312" w:hAnsi="仿宋_GB2312" w:cs="仿宋_GB2312" w:hint="eastAsia"/>
          <w:color w:val="000000" w:themeColor="text1"/>
          <w:sz w:val="28"/>
          <w:szCs w:val="28"/>
          <w:u w:val="single"/>
        </w:rPr>
        <w:t xml:space="preserve">  中国采购与招标网、山东省采购与招标网、山东济华燃气有限公司官网（http://www.jihuagas.com）、山东蓝盾招标代理有限公司网 </w:t>
      </w:r>
      <w:r w:rsidRPr="00FC3DDE">
        <w:rPr>
          <w:rFonts w:ascii="仿宋_GB2312" w:eastAsia="仿宋_GB2312" w:hAnsi="仿宋_GB2312" w:cs="仿宋_GB2312" w:hint="eastAsia"/>
          <w:color w:val="000000" w:themeColor="text1"/>
          <w:sz w:val="28"/>
          <w:szCs w:val="28"/>
        </w:rPr>
        <w:t>发布。</w:t>
      </w:r>
    </w:p>
    <w:p w:rsidR="0052566B" w:rsidRPr="00FC3DDE" w:rsidRDefault="0052566B">
      <w:pPr>
        <w:pStyle w:val="a4"/>
        <w:spacing w:line="600" w:lineRule="exact"/>
        <w:ind w:leftChars="0" w:left="0" w:firstLineChars="200" w:firstLine="560"/>
        <w:jc w:val="right"/>
        <w:rPr>
          <w:rFonts w:ascii="仿宋_GB2312" w:eastAsia="仿宋_GB2312" w:hAnsi="仿宋_GB2312" w:cs="仿宋_GB2312"/>
          <w:bCs/>
          <w:color w:val="000000" w:themeColor="text1"/>
          <w:sz w:val="28"/>
          <w:szCs w:val="28"/>
        </w:rPr>
      </w:pPr>
    </w:p>
    <w:p w:rsidR="0052566B" w:rsidRPr="00FC3DDE" w:rsidRDefault="00F20BB5">
      <w:pPr>
        <w:pStyle w:val="a4"/>
        <w:spacing w:line="600" w:lineRule="exact"/>
        <w:ind w:leftChars="0" w:left="0" w:firstLineChars="200" w:firstLine="560"/>
        <w:jc w:val="right"/>
        <w:rPr>
          <w:rFonts w:ascii="仿宋_GB2312" w:eastAsia="仿宋_GB2312" w:hAnsi="仿宋_GB2312" w:cs="仿宋_GB2312"/>
          <w:bCs/>
          <w:color w:val="000000" w:themeColor="text1"/>
          <w:sz w:val="28"/>
          <w:szCs w:val="28"/>
        </w:rPr>
      </w:pPr>
      <w:r w:rsidRPr="00FC3DDE">
        <w:rPr>
          <w:rFonts w:ascii="仿宋_GB2312" w:eastAsia="仿宋_GB2312" w:hAnsi="仿宋_GB2312" w:cs="仿宋_GB2312" w:hint="eastAsia"/>
          <w:bCs/>
          <w:color w:val="000000" w:themeColor="text1"/>
          <w:sz w:val="28"/>
          <w:szCs w:val="28"/>
        </w:rPr>
        <w:t>发布人：山东蓝盾招标代理有限公司</w:t>
      </w:r>
    </w:p>
    <w:p w:rsidR="0052566B" w:rsidRPr="00FC3DDE" w:rsidRDefault="00F20BB5">
      <w:pPr>
        <w:pStyle w:val="a4"/>
        <w:spacing w:line="600" w:lineRule="exact"/>
        <w:ind w:leftChars="0" w:left="0" w:firstLineChars="200" w:firstLine="560"/>
        <w:jc w:val="right"/>
        <w:rPr>
          <w:rFonts w:ascii="仿宋_GB2312" w:eastAsia="仿宋_GB2312" w:hAnsi="仿宋" w:cs="仿宋"/>
          <w:bCs/>
          <w:color w:val="000000" w:themeColor="text1"/>
          <w:sz w:val="28"/>
          <w:szCs w:val="28"/>
        </w:rPr>
      </w:pPr>
      <w:r w:rsidRPr="00FC3DDE">
        <w:rPr>
          <w:rFonts w:ascii="仿宋_GB2312" w:eastAsia="仿宋_GB2312" w:hAnsi="仿宋_GB2312" w:cs="仿宋_GB2312" w:hint="eastAsia"/>
          <w:bCs/>
          <w:color w:val="000000" w:themeColor="text1"/>
          <w:sz w:val="28"/>
          <w:szCs w:val="28"/>
        </w:rPr>
        <w:t>发布时间：2019年12月</w:t>
      </w:r>
      <w:r w:rsidR="00FC3DDE" w:rsidRPr="00FC3DDE">
        <w:rPr>
          <w:rFonts w:ascii="仿宋_GB2312" w:eastAsia="仿宋_GB2312" w:hAnsi="仿宋_GB2312" w:cs="仿宋_GB2312" w:hint="eastAsia"/>
          <w:bCs/>
          <w:color w:val="000000" w:themeColor="text1"/>
          <w:sz w:val="28"/>
          <w:szCs w:val="28"/>
        </w:rPr>
        <w:t>25</w:t>
      </w:r>
      <w:r w:rsidRPr="00FC3DDE">
        <w:rPr>
          <w:rFonts w:ascii="仿宋_GB2312" w:eastAsia="仿宋_GB2312" w:hAnsi="仿宋_GB2312" w:cs="仿宋_GB2312" w:hint="eastAsia"/>
          <w:bCs/>
          <w:color w:val="000000" w:themeColor="text1"/>
          <w:sz w:val="28"/>
          <w:szCs w:val="28"/>
        </w:rPr>
        <w:t>日</w:t>
      </w:r>
    </w:p>
    <w:sectPr w:rsidR="0052566B" w:rsidRPr="00FC3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B19CF"/>
    <w:rsid w:val="0052566B"/>
    <w:rsid w:val="006C4220"/>
    <w:rsid w:val="00AB2188"/>
    <w:rsid w:val="00AD501A"/>
    <w:rsid w:val="00C915EE"/>
    <w:rsid w:val="00F20BB5"/>
    <w:rsid w:val="00F51E80"/>
    <w:rsid w:val="00FA4630"/>
    <w:rsid w:val="00FC3DDE"/>
    <w:rsid w:val="08902F85"/>
    <w:rsid w:val="08AC426D"/>
    <w:rsid w:val="0AA2167C"/>
    <w:rsid w:val="0B694C07"/>
    <w:rsid w:val="0C45465B"/>
    <w:rsid w:val="13EB305F"/>
    <w:rsid w:val="171E6161"/>
    <w:rsid w:val="17C64D3D"/>
    <w:rsid w:val="18516CA9"/>
    <w:rsid w:val="1E8B36C2"/>
    <w:rsid w:val="1F7B00A5"/>
    <w:rsid w:val="25753AEC"/>
    <w:rsid w:val="25816340"/>
    <w:rsid w:val="281969C3"/>
    <w:rsid w:val="28705C20"/>
    <w:rsid w:val="28743BE8"/>
    <w:rsid w:val="2A313DB5"/>
    <w:rsid w:val="2C0801D4"/>
    <w:rsid w:val="2E582E3E"/>
    <w:rsid w:val="30794BC2"/>
    <w:rsid w:val="340B6A04"/>
    <w:rsid w:val="36042737"/>
    <w:rsid w:val="36547F42"/>
    <w:rsid w:val="39CA5074"/>
    <w:rsid w:val="476B19CF"/>
    <w:rsid w:val="4B0315F1"/>
    <w:rsid w:val="4BBB3F78"/>
    <w:rsid w:val="4BDF44F6"/>
    <w:rsid w:val="4CFE5520"/>
    <w:rsid w:val="4F5F5D0D"/>
    <w:rsid w:val="4FE2093A"/>
    <w:rsid w:val="513556F2"/>
    <w:rsid w:val="51923D41"/>
    <w:rsid w:val="550C4705"/>
    <w:rsid w:val="55666F65"/>
    <w:rsid w:val="57DF292A"/>
    <w:rsid w:val="5BE5554F"/>
    <w:rsid w:val="5C706AB4"/>
    <w:rsid w:val="5D4C4B4F"/>
    <w:rsid w:val="5E3962E1"/>
    <w:rsid w:val="6D9778E1"/>
    <w:rsid w:val="707566BA"/>
    <w:rsid w:val="70DD2A5A"/>
    <w:rsid w:val="748520BE"/>
    <w:rsid w:val="75573259"/>
    <w:rsid w:val="770A6A5D"/>
    <w:rsid w:val="7BEE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A9012A-C23B-451A-A0A1-3EC696F8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qFormat/>
    <w:pPr>
      <w:keepNext/>
      <w:keepLines/>
      <w:spacing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jc w:val="left"/>
    </w:pPr>
    <w:rPr>
      <w:rFonts w:ascii="宋体" w:hAnsi="宋体" w:cs="宋体"/>
      <w:kern w:val="0"/>
      <w:szCs w:val="21"/>
      <w:lang w:eastAsia="en-US"/>
    </w:rPr>
  </w:style>
  <w:style w:type="paragraph" w:styleId="a4">
    <w:name w:val="Body Text Indent"/>
    <w:basedOn w:val="a"/>
    <w:qFormat/>
    <w:pPr>
      <w:spacing w:line="500" w:lineRule="exact"/>
      <w:ind w:leftChars="832" w:left="1588" w:firstLineChars="196" w:firstLine="433"/>
    </w:pPr>
    <w:rPr>
      <w:sz w:val="24"/>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378">
    <w:name w:val="样式 标题 3 + 段前: 7.8 磅"/>
    <w:basedOn w:val="3"/>
    <w:uiPriority w:val="99"/>
    <w:qFormat/>
    <w:pPr>
      <w:keepNext w:val="0"/>
      <w:keepLines w:val="0"/>
      <w:spacing w:before="156" w:line="360" w:lineRule="auto"/>
      <w:ind w:left="2220" w:hanging="420"/>
    </w:pPr>
    <w:rPr>
      <w:rFonts w:cs="宋体"/>
      <w:b w:val="0"/>
      <w:sz w:val="24"/>
    </w:rPr>
  </w:style>
  <w:style w:type="character" w:customStyle="1" w:styleId="Char1">
    <w:name w:val="页眉 Char"/>
    <w:basedOn w:val="a1"/>
    <w:link w:val="a7"/>
    <w:qFormat/>
    <w:rPr>
      <w:rFonts w:asciiTheme="minorHAnsi" w:eastAsiaTheme="minorEastAsia" w:hAnsiTheme="minorHAnsi" w:cstheme="minorBidi"/>
      <w:kern w:val="2"/>
      <w:sz w:val="18"/>
      <w:szCs w:val="18"/>
    </w:rPr>
  </w:style>
  <w:style w:type="character" w:customStyle="1" w:styleId="Char0">
    <w:name w:val="页脚 Char"/>
    <w:basedOn w:val="a1"/>
    <w:link w:val="a6"/>
    <w:qFormat/>
    <w:rPr>
      <w:rFonts w:asciiTheme="minorHAnsi" w:eastAsiaTheme="minorEastAsia" w:hAnsiTheme="minorHAnsi" w:cstheme="minorBidi"/>
      <w:kern w:val="2"/>
      <w:sz w:val="18"/>
      <w:szCs w:val="18"/>
    </w:rPr>
  </w:style>
  <w:style w:type="character" w:customStyle="1" w:styleId="Char">
    <w:name w:val="批注框文本 Char"/>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Gao</cp:lastModifiedBy>
  <cp:revision>6</cp:revision>
  <dcterms:created xsi:type="dcterms:W3CDTF">2019-06-26T00:58:00Z</dcterms:created>
  <dcterms:modified xsi:type="dcterms:W3CDTF">2019-12-25T01:24:00Z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